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F620A" w14:textId="296216C5" w:rsidR="00173ABF" w:rsidRPr="00173ABF" w:rsidRDefault="00173ABF" w:rsidP="00173ABF">
      <w:pPr>
        <w:tabs>
          <w:tab w:val="right" w:pos="9639"/>
          <w:tab w:val="right" w:pos="13323"/>
        </w:tabs>
        <w:rPr>
          <w:rFonts w:ascii="Arial" w:eastAsia="Times New Roman" w:hAnsi="Arial" w:cs="Arial"/>
          <w:b/>
          <w:kern w:val="0"/>
          <w:lang w:val="en-GB" w:eastAsia="ko-KR"/>
          <w14:ligatures w14:val="none"/>
        </w:rPr>
      </w:pPr>
      <w:r w:rsidRPr="00173ABF">
        <w:rPr>
          <w:rFonts w:ascii="Arial" w:eastAsia="Times New Roman" w:hAnsi="Arial" w:cs="Arial"/>
          <w:b/>
          <w:bCs/>
          <w:kern w:val="0"/>
          <w:lang w:val="en-GB" w:eastAsia="ko-KR"/>
          <w14:ligatures w14:val="none"/>
        </w:rPr>
        <w:t>3GPP TSG-RAN WG3 Meeting #126</w:t>
      </w:r>
      <w:r w:rsidRPr="00173ABF">
        <w:rPr>
          <w:rFonts w:ascii="Arial" w:eastAsia="Times New Roman" w:hAnsi="Arial" w:cs="Arial"/>
          <w:b/>
          <w:kern w:val="0"/>
          <w:lang w:val="en-GB" w:eastAsia="ko-KR"/>
          <w14:ligatures w14:val="none"/>
        </w:rPr>
        <w:tab/>
      </w:r>
      <w:r w:rsidR="00AD7A3C" w:rsidRPr="00AD7A3C">
        <w:rPr>
          <w:rFonts w:ascii="Arial" w:eastAsia="Times New Roman" w:hAnsi="Arial" w:cs="Arial"/>
          <w:b/>
          <w:kern w:val="0"/>
          <w:lang w:val="en-GB" w:eastAsia="ko-KR"/>
          <w14:ligatures w14:val="none"/>
        </w:rPr>
        <w:t>R3-247497</w:t>
      </w:r>
    </w:p>
    <w:p w14:paraId="14C0CB50" w14:textId="77777777" w:rsidR="00173ABF" w:rsidRPr="00173ABF" w:rsidRDefault="00173ABF" w:rsidP="00173ABF">
      <w:pPr>
        <w:spacing w:after="120"/>
        <w:outlineLvl w:val="0"/>
        <w:rPr>
          <w:rFonts w:ascii="Arial" w:eastAsia="Times New Roman" w:hAnsi="Arial" w:cs="Times New Roman"/>
          <w:b/>
          <w:noProof/>
          <w:kern w:val="0"/>
          <w:szCs w:val="20"/>
          <w:lang w:val="en-GB" w:eastAsia="ko-KR"/>
          <w14:ligatures w14:val="none"/>
        </w:rPr>
      </w:pPr>
      <w:r w:rsidRPr="00173ABF">
        <w:rPr>
          <w:rFonts w:ascii="Arial" w:eastAsia="Times New Roman" w:hAnsi="Arial" w:cs="Times New Roman"/>
          <w:b/>
          <w:noProof/>
          <w:kern w:val="0"/>
          <w:szCs w:val="20"/>
          <w:lang w:val="en-GB" w:eastAsia="ko-KR"/>
          <w14:ligatures w14:val="none"/>
        </w:rPr>
        <w:t>Orlando, U.S.A, 18</w:t>
      </w:r>
      <w:r w:rsidRPr="00173ABF">
        <w:rPr>
          <w:rFonts w:ascii="Arial" w:eastAsia="Times New Roman" w:hAnsi="Arial" w:cs="Times New Roman"/>
          <w:b/>
          <w:noProof/>
          <w:kern w:val="0"/>
          <w:szCs w:val="20"/>
          <w:vertAlign w:val="superscript"/>
          <w:lang w:val="en-GB" w:eastAsia="ko-KR"/>
          <w14:ligatures w14:val="none"/>
        </w:rPr>
        <w:t>th</w:t>
      </w:r>
      <w:r w:rsidRPr="00173ABF">
        <w:rPr>
          <w:rFonts w:ascii="Arial" w:eastAsia="Times New Roman" w:hAnsi="Arial" w:cs="Times New Roman"/>
          <w:b/>
          <w:noProof/>
          <w:kern w:val="0"/>
          <w:szCs w:val="20"/>
          <w:lang w:val="en-GB" w:eastAsia="ko-KR"/>
          <w14:ligatures w14:val="none"/>
        </w:rPr>
        <w:t xml:space="preserve"> – 22</w:t>
      </w:r>
      <w:r w:rsidRPr="00173ABF">
        <w:rPr>
          <w:rFonts w:ascii="Arial" w:eastAsia="Times New Roman" w:hAnsi="Arial" w:cs="Times New Roman"/>
          <w:b/>
          <w:noProof/>
          <w:kern w:val="0"/>
          <w:szCs w:val="20"/>
          <w:vertAlign w:val="superscript"/>
          <w:lang w:val="en-GB" w:eastAsia="ko-KR"/>
          <w14:ligatures w14:val="none"/>
        </w:rPr>
        <w:t>nd</w:t>
      </w:r>
      <w:r w:rsidRPr="00173ABF">
        <w:rPr>
          <w:rFonts w:ascii="Arial" w:eastAsia="Times New Roman" w:hAnsi="Arial" w:cs="Times New Roman"/>
          <w:b/>
          <w:noProof/>
          <w:kern w:val="0"/>
          <w:szCs w:val="20"/>
          <w:lang w:val="en-GB" w:eastAsia="ko-KR"/>
          <w14:ligatures w14:val="none"/>
        </w:rPr>
        <w:t xml:space="preserve"> November, 2024</w:t>
      </w:r>
    </w:p>
    <w:p w14:paraId="43447FF3" w14:textId="77777777" w:rsidR="00173ABF" w:rsidRPr="00173ABF" w:rsidRDefault="00173ABF" w:rsidP="00173ABF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Times New Roman"/>
          <w:noProof/>
          <w:kern w:val="0"/>
          <w:szCs w:val="20"/>
          <w:lang w:val="en-GB" w:eastAsia="zh-CN"/>
          <w14:ligatures w14:val="none"/>
        </w:rPr>
      </w:pPr>
    </w:p>
    <w:p w14:paraId="35ED61FC" w14:textId="59AA667A" w:rsidR="00173ABF" w:rsidRPr="00173ABF" w:rsidRDefault="00173ABF" w:rsidP="00173ABF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Times New Roman" w:hAnsi="Arial" w:cs="Times New Roman"/>
          <w:b/>
          <w:kern w:val="0"/>
          <w:sz w:val="22"/>
          <w:szCs w:val="22"/>
          <w:lang w:val="en-GB" w:eastAsia="zh-CN"/>
          <w14:ligatures w14:val="none"/>
        </w:rPr>
      </w:pPr>
      <w:r w:rsidRPr="00173ABF">
        <w:rPr>
          <w:rFonts w:ascii="Arial" w:eastAsia="Times New Roman" w:hAnsi="Arial" w:cs="Times New Roman"/>
          <w:b/>
          <w:kern w:val="0"/>
          <w:sz w:val="22"/>
          <w:szCs w:val="22"/>
          <w:lang w:val="en-GB" w:eastAsia="zh-CN"/>
          <w14:ligatures w14:val="none"/>
        </w:rPr>
        <w:t>Source:</w:t>
      </w:r>
      <w:r w:rsidRPr="00173ABF">
        <w:rPr>
          <w:rFonts w:ascii="Arial" w:eastAsia="Times New Roman" w:hAnsi="Arial" w:cs="Times New Roman"/>
          <w:b/>
          <w:kern w:val="0"/>
          <w:sz w:val="22"/>
          <w:szCs w:val="22"/>
          <w:lang w:val="en-GB" w:eastAsia="zh-CN"/>
          <w14:ligatures w14:val="none"/>
        </w:rPr>
        <w:tab/>
        <w:t>Ericsson</w:t>
      </w:r>
      <w:r w:rsidR="00FA052E">
        <w:rPr>
          <w:rFonts w:ascii="Arial" w:eastAsia="Times New Roman" w:hAnsi="Arial" w:cs="Times New Roman"/>
          <w:b/>
          <w:kern w:val="0"/>
          <w:sz w:val="22"/>
          <w:szCs w:val="22"/>
          <w:lang w:val="en-GB" w:eastAsia="zh-CN"/>
          <w14:ligatures w14:val="none"/>
        </w:rPr>
        <w:t xml:space="preserve">, </w:t>
      </w:r>
      <w:proofErr w:type="spellStart"/>
      <w:r w:rsidR="00FA052E" w:rsidRPr="00FA052E">
        <w:rPr>
          <w:rFonts w:ascii="Arial" w:eastAsia="Times New Roman" w:hAnsi="Arial" w:cs="Times New Roman"/>
          <w:b/>
          <w:kern w:val="0"/>
          <w:sz w:val="22"/>
          <w:szCs w:val="22"/>
          <w:lang w:val="en-GB" w:eastAsia="zh-CN"/>
          <w14:ligatures w14:val="none"/>
        </w:rPr>
        <w:t>InterDigital</w:t>
      </w:r>
      <w:proofErr w:type="spellEnd"/>
      <w:r w:rsidR="005B36F5">
        <w:rPr>
          <w:rFonts w:ascii="Arial" w:eastAsia="Times New Roman" w:hAnsi="Arial" w:cs="Times New Roman"/>
          <w:b/>
          <w:kern w:val="0"/>
          <w:sz w:val="22"/>
          <w:szCs w:val="22"/>
          <w:lang w:val="en-GB" w:eastAsia="zh-CN"/>
          <w14:ligatures w14:val="none"/>
        </w:rPr>
        <w:t>, Jio</w:t>
      </w:r>
    </w:p>
    <w:p w14:paraId="6ED4D477" w14:textId="65A84E5D" w:rsidR="00173ABF" w:rsidRPr="00173ABF" w:rsidRDefault="00173ABF" w:rsidP="00173ABF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Times New Roman" w:hAnsi="Arial" w:cs="Times New Roman"/>
          <w:b/>
          <w:kern w:val="0"/>
          <w:sz w:val="22"/>
          <w:szCs w:val="22"/>
          <w:lang w:val="en-GB" w:eastAsia="zh-CN"/>
          <w14:ligatures w14:val="none"/>
        </w:rPr>
      </w:pPr>
      <w:r w:rsidRPr="00173ABF">
        <w:rPr>
          <w:rFonts w:ascii="Arial" w:eastAsia="Times New Roman" w:hAnsi="Arial" w:cs="Times New Roman"/>
          <w:b/>
          <w:kern w:val="0"/>
          <w:sz w:val="22"/>
          <w:szCs w:val="22"/>
          <w:lang w:val="en-GB" w:eastAsia="zh-CN"/>
          <w14:ligatures w14:val="none"/>
        </w:rPr>
        <w:t>Title:</w:t>
      </w:r>
      <w:r w:rsidRPr="00173ABF">
        <w:rPr>
          <w:rFonts w:ascii="Arial" w:eastAsia="Times New Roman" w:hAnsi="Arial" w:cs="Times New Roman"/>
          <w:b/>
          <w:kern w:val="0"/>
          <w:sz w:val="22"/>
          <w:szCs w:val="22"/>
          <w:lang w:val="en-GB" w:eastAsia="zh-CN"/>
          <w14:ligatures w14:val="none"/>
        </w:rPr>
        <w:tab/>
        <w:t>On SON</w:t>
      </w:r>
      <w:r>
        <w:rPr>
          <w:rFonts w:ascii="Arial" w:eastAsia="Times New Roman" w:hAnsi="Arial" w:cs="Times New Roman"/>
          <w:b/>
          <w:kern w:val="0"/>
          <w:sz w:val="22"/>
          <w:szCs w:val="22"/>
          <w:lang w:val="en-GB" w:eastAsia="zh-CN"/>
          <w14:ligatures w14:val="none"/>
        </w:rPr>
        <w:t xml:space="preserve"> </w:t>
      </w:r>
      <w:r w:rsidRPr="00173ABF">
        <w:rPr>
          <w:rFonts w:ascii="Arial" w:eastAsia="Times New Roman" w:hAnsi="Arial" w:cs="Times New Roman"/>
          <w:b/>
          <w:kern w:val="0"/>
          <w:sz w:val="22"/>
          <w:szCs w:val="22"/>
          <w:lang w:val="en-GB" w:eastAsia="zh-CN"/>
          <w14:ligatures w14:val="none"/>
        </w:rPr>
        <w:t>enhancements for Network Slicing</w:t>
      </w:r>
    </w:p>
    <w:p w14:paraId="75E7C3DA" w14:textId="77777777" w:rsidR="00173ABF" w:rsidRPr="00173ABF" w:rsidRDefault="00173ABF" w:rsidP="00173ABF">
      <w:pPr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Times New Roman"/>
          <w:b/>
          <w:kern w:val="0"/>
          <w:sz w:val="22"/>
          <w:szCs w:val="22"/>
          <w:lang w:eastAsia="zh-CN"/>
          <w14:ligatures w14:val="none"/>
        </w:rPr>
      </w:pPr>
      <w:r w:rsidRPr="00173ABF">
        <w:rPr>
          <w:rFonts w:ascii="Arial" w:eastAsia="Times New Roman" w:hAnsi="Arial" w:cs="Times New Roman"/>
          <w:b/>
          <w:kern w:val="0"/>
          <w:sz w:val="22"/>
          <w:szCs w:val="22"/>
          <w:lang w:eastAsia="ja-JP"/>
          <w14:ligatures w14:val="none"/>
        </w:rPr>
        <w:t>Agenda item:</w:t>
      </w:r>
      <w:r w:rsidRPr="00173ABF">
        <w:rPr>
          <w:rFonts w:ascii="Arial" w:eastAsia="Times New Roman" w:hAnsi="Arial" w:cs="Times New Roman"/>
          <w:kern w:val="0"/>
          <w:sz w:val="22"/>
          <w:szCs w:val="22"/>
          <w:lang w:eastAsia="ja-JP"/>
          <w14:ligatures w14:val="none"/>
        </w:rPr>
        <w:t xml:space="preserve">     </w:t>
      </w:r>
      <w:r w:rsidRPr="00173ABF">
        <w:rPr>
          <w:rFonts w:ascii="Arial" w:eastAsia="Times New Roman" w:hAnsi="Arial" w:cs="Times New Roman"/>
          <w:b/>
          <w:kern w:val="0"/>
          <w:sz w:val="22"/>
          <w:szCs w:val="22"/>
          <w:lang w:eastAsia="ja-JP"/>
          <w14:ligatures w14:val="none"/>
        </w:rPr>
        <w:t>10.3.2</w:t>
      </w:r>
    </w:p>
    <w:p w14:paraId="57516E51" w14:textId="77777777" w:rsidR="00173ABF" w:rsidRPr="00173ABF" w:rsidRDefault="00173ABF" w:rsidP="00173ABF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Times New Roman" w:hAnsi="Arial" w:cs="Times New Roman"/>
          <w:b/>
          <w:kern w:val="0"/>
          <w:sz w:val="22"/>
          <w:szCs w:val="22"/>
          <w:lang w:val="en-GB" w:eastAsia="zh-CN"/>
          <w14:ligatures w14:val="none"/>
        </w:rPr>
      </w:pPr>
      <w:r w:rsidRPr="00173ABF">
        <w:rPr>
          <w:rFonts w:ascii="Arial" w:eastAsia="Times New Roman" w:hAnsi="Arial" w:cs="Times New Roman"/>
          <w:b/>
          <w:kern w:val="0"/>
          <w:sz w:val="22"/>
          <w:szCs w:val="22"/>
          <w:lang w:val="en-GB" w:eastAsia="zh-CN"/>
          <w14:ligatures w14:val="none"/>
        </w:rPr>
        <w:t>Document for:</w:t>
      </w:r>
      <w:r w:rsidRPr="00173ABF">
        <w:rPr>
          <w:rFonts w:ascii="Arial" w:eastAsia="Times New Roman" w:hAnsi="Arial" w:cs="Times New Roman"/>
          <w:b/>
          <w:kern w:val="0"/>
          <w:sz w:val="22"/>
          <w:szCs w:val="22"/>
          <w:lang w:val="en-GB" w:eastAsia="zh-CN"/>
          <w14:ligatures w14:val="none"/>
        </w:rPr>
        <w:tab/>
        <w:t>Discussion, Decision</w:t>
      </w:r>
    </w:p>
    <w:p w14:paraId="6A01F775" w14:textId="77777777" w:rsidR="00173ABF" w:rsidRPr="00173ABF" w:rsidRDefault="00173ABF" w:rsidP="00173A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</w:pPr>
      <w:r w:rsidRPr="00173ABF"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  <w:t>1</w:t>
      </w:r>
      <w:r w:rsidRPr="00173ABF"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  <w:tab/>
        <w:t>Introduction</w:t>
      </w:r>
    </w:p>
    <w:p w14:paraId="08E690F0" w14:textId="77777777" w:rsidR="00173ABF" w:rsidRDefault="00173ABF" w:rsidP="00173A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173AB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The release 19 work item for Data Collection for SON/MDT in NR standalone and MR-DC focuses on enhancements for Rel-17/Rel-18 SON/MDT features such as MRO enhancement for LTM, CHO with candidate SCGs and subsequent CPAC, as well as on SON/MDT enhancements for Intra NTN mobility and Network Slicing [1]. </w:t>
      </w:r>
    </w:p>
    <w:p w14:paraId="45A65776" w14:textId="77777777" w:rsidR="008E17CD" w:rsidRPr="00D807E6" w:rsidRDefault="008E17CD" w:rsidP="008E17C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D807E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During RAN3#125-bis meeting, RAN2 sent an LS to RAN3 (R3-245762 [2]) describing agreements reached due to workload issues in RAN2. As part of this LS RAN2 indicated that it has deprioritized discussions on SON/MDT for Slicing, and asked RAN3 to prioritize solutions that are RAN3-based.</w:t>
      </w:r>
    </w:p>
    <w:p w14:paraId="19761D1D" w14:textId="5CD5FFB0" w:rsidR="008E17CD" w:rsidRDefault="008E17CD" w:rsidP="008E17C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D807E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In the context of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discussions in RAN3, Ericsson in our paper to RAN3#125-bis [3] proposed SON enhancements, where Successful Handover Reports are enhanced </w:t>
      </w:r>
      <w:r w:rsidR="0010428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with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user plane interruption times, and a threshold place on user plane interruption time to be used as an additional trigger for reporting SHR reports to the network. Proposals from other companies [4, 5, 6] also propose other SHR-related enhancements.</w:t>
      </w:r>
    </w:p>
    <w:p w14:paraId="6347B3CE" w14:textId="77777777" w:rsidR="008E17CD" w:rsidRDefault="008E17CD" w:rsidP="008E17C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It was however agreed that such enhancements to SHR reports will not be pursued by RAN3 as part of Release 19 enhancements, both due to a lack of consensus in the group and due to the received LS from RAN2 which asked RAN3 to avoid any RAN2 impacts in the pursued solutions.</w:t>
      </w:r>
    </w:p>
    <w:p w14:paraId="51994D80" w14:textId="77777777" w:rsidR="009160A8" w:rsidRPr="009160A8" w:rsidRDefault="009160A8" w:rsidP="009160A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</w:pPr>
      <w:r w:rsidRPr="009160A8"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  <w:t>2</w:t>
      </w:r>
      <w:r w:rsidRPr="009160A8"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  <w:tab/>
        <w:t>Discussion</w:t>
      </w:r>
    </w:p>
    <w:p w14:paraId="7A41D8AF" w14:textId="03450C62" w:rsidR="00A94473" w:rsidRDefault="009050A3" w:rsidP="00173AB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The Release 19 discussions </w:t>
      </w:r>
      <w:r w:rsidR="008D7E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o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n </w:t>
      </w:r>
      <w:r w:rsidR="008D7E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SON/MDT for Network Slicing have so far agreed to introduce </w:t>
      </w:r>
      <w:r w:rsidR="007B7B3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Network Slicing related </w:t>
      </w:r>
      <w:r w:rsidR="008D7E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MDT enhancements </w:t>
      </w:r>
      <w:r w:rsidR="007B7B3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(in the form of a Network Slice Area Scope)</w:t>
      </w:r>
      <w:r w:rsidR="009F34B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and </w:t>
      </w:r>
      <w:r w:rsidR="008259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other logged MDT discussions are underway. It is however important to note that no SON related enhancement has been agreed</w:t>
      </w:r>
      <w:r w:rsidR="00D728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upon for further normative discussions</w:t>
      </w:r>
      <w:r w:rsidR="000D3A1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in RAN3</w:t>
      </w:r>
      <w:r w:rsidR="00D728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. The RAN2 </w:t>
      </w:r>
      <w:r w:rsidR="008E1A0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decision to deprioritise SON/MDT for Slicing is another </w:t>
      </w:r>
      <w:r w:rsidR="00B476A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limiting factor in the solution space that RAN3 can explore to bring SON enhancements in the context of Network Slicing.</w:t>
      </w:r>
    </w:p>
    <w:p w14:paraId="09FAAE12" w14:textId="421E43AB" w:rsidR="00B3170C" w:rsidRDefault="00B3170C" w:rsidP="00173AB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Given the interest from different companies in RAN3 to </w:t>
      </w:r>
      <w:r w:rsidR="0012582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include </w:t>
      </w:r>
      <w:r w:rsidR="004E419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SON</w:t>
      </w:r>
      <w:r w:rsidR="0012582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related enhancements in this release, and the mandate from RAN plenary to introduce SON enhancements for Network Slicing, </w:t>
      </w:r>
      <w:r w:rsidR="00C671B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it is therefore proposed that RAN3 </w:t>
      </w:r>
      <w:r w:rsidR="0056754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should discuss </w:t>
      </w:r>
      <w:r w:rsidR="00941BF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network-based solutions for SON enhancements.</w:t>
      </w:r>
    </w:p>
    <w:p w14:paraId="18FC360C" w14:textId="325DCDF4" w:rsidR="0071412B" w:rsidRPr="006F6472" w:rsidRDefault="0071412B" w:rsidP="00173AB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6F64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Proposal 1: RAN3 to discuss </w:t>
      </w:r>
      <w:r w:rsidR="00BA6ADD" w:rsidRPr="006F64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network-based solutions </w:t>
      </w:r>
      <w:r w:rsidR="00A57951" w:rsidRPr="006F64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for improving observability into network </w:t>
      </w:r>
      <w:proofErr w:type="gramStart"/>
      <w:r w:rsidR="00A57951" w:rsidRPr="006F64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slicing</w:t>
      </w:r>
      <w:proofErr w:type="gramEnd"/>
    </w:p>
    <w:p w14:paraId="1B26ECF8" w14:textId="5D806A4D" w:rsidR="002A0313" w:rsidRDefault="001B73EA" w:rsidP="00173AB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In our </w:t>
      </w:r>
      <w:r w:rsidR="00E409A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contributions</w:t>
      </w:r>
      <w:r w:rsidR="00B6653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to earlier meetings, we had </w:t>
      </w:r>
      <w:proofErr w:type="gramStart"/>
      <w:r w:rsidR="00B6653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proposed </w:t>
      </w:r>
      <w:r w:rsidR="00390A0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,</w:t>
      </w:r>
      <w:proofErr w:type="gramEnd"/>
      <w:r w:rsidR="00390A0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with the support of </w:t>
      </w:r>
      <w:r w:rsidR="00AA14D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other companies,</w:t>
      </w:r>
      <w:r w:rsidR="00B6653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for </w:t>
      </w:r>
      <w:r w:rsidR="00E409A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the </w:t>
      </w:r>
      <w:r w:rsidR="00F469D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introduction</w:t>
      </w:r>
      <w:r w:rsidR="00B6653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of </w:t>
      </w:r>
      <w:r w:rsidR="00F469D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per slice </w:t>
      </w:r>
      <w:r w:rsidR="00B6653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user-plane interruption times</w:t>
      </w:r>
      <w:r w:rsidR="003D1F6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during handover</w:t>
      </w:r>
      <w:r w:rsidR="001E4B0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s</w:t>
      </w:r>
      <w:r w:rsidR="003D1F6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C231C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as  an insightful metric in the context of </w:t>
      </w:r>
      <w:r w:rsidR="008C0B8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better </w:t>
      </w:r>
      <w:r w:rsidR="00C231C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network slicing</w:t>
      </w:r>
      <w:r w:rsidR="005F00B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observability</w:t>
      </w:r>
      <w:r w:rsidR="00C231C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. The </w:t>
      </w:r>
      <w:r w:rsidR="00B17EC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user-plane </w:t>
      </w:r>
      <w:r w:rsidR="00C231C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interruption time can </w:t>
      </w:r>
      <w:r w:rsidR="00B17EC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be used to identify both situations where there </w:t>
      </w:r>
      <w:r w:rsidR="00C0049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is</w:t>
      </w:r>
      <w:r w:rsidR="00B17EC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a slice discontinuity</w:t>
      </w:r>
      <w:r w:rsidR="00016F3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during a handover event</w:t>
      </w:r>
      <w:r w:rsidR="00E0470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, </w:t>
      </w:r>
      <w:proofErr w:type="gramStart"/>
      <w:r w:rsidR="00E0470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and also</w:t>
      </w:r>
      <w:proofErr w:type="gramEnd"/>
      <w:r w:rsidR="00E0470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obtain observability into the different slice-specific policies that may be active in neighbouring cells where certain slices may be prioritized over another.</w:t>
      </w:r>
      <w:r w:rsidR="00C231C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25453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Therefore</w:t>
      </w:r>
      <w:r w:rsidR="00BB15A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, </w:t>
      </w:r>
      <w:r w:rsidR="00E2656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Network-based observability of </w:t>
      </w:r>
      <w:r w:rsidR="001E4B0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p</w:t>
      </w:r>
      <w:r w:rsidR="000D0C9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e</w:t>
      </w:r>
      <w:r w:rsidR="001E4B0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r slice </w:t>
      </w:r>
      <w:r w:rsidR="00E2656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user-plane interruption time</w:t>
      </w:r>
      <w:r w:rsidR="0090703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s</w:t>
      </w:r>
      <w:r w:rsidR="00E2656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6F647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can still provide</w:t>
      </w:r>
      <w:r w:rsidR="008153D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valuable </w:t>
      </w:r>
      <w:r w:rsidR="00F10CF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insights in the context of Network Slicing.</w:t>
      </w:r>
    </w:p>
    <w:p w14:paraId="6398F6F7" w14:textId="63A817A6" w:rsidR="00DB22AA" w:rsidRPr="00DB22AA" w:rsidRDefault="00F10CF3" w:rsidP="00DB22AA">
      <w:pPr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ja-JP"/>
          <w14:ligatures w14:val="none"/>
        </w:rPr>
      </w:pPr>
      <w:r w:rsidRPr="00F02BC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Proposal 2: RAN3 to further discuss network-based </w:t>
      </w:r>
      <w:r w:rsidR="00F02BC7" w:rsidRPr="00F02BC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approaches to collect </w:t>
      </w:r>
      <w:r w:rsidR="000D0C9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per slice </w:t>
      </w:r>
      <w:r w:rsidR="00F02BC7" w:rsidRPr="00F02BC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user-plane interruption times during handovers.</w:t>
      </w:r>
      <w:r w:rsidR="00DB22AA" w:rsidRPr="00DB22AA">
        <w:rPr>
          <w:rFonts w:ascii="Times New Roman" w:eastAsia="Times New Roman" w:hAnsi="Times New Roman" w:cs="Arial"/>
          <w:b/>
          <w:kern w:val="0"/>
          <w:sz w:val="20"/>
          <w:szCs w:val="20"/>
          <w:lang w:eastAsia="ja-JP"/>
          <w14:ligatures w14:val="none"/>
        </w:rPr>
        <w:t xml:space="preserve"> </w:t>
      </w:r>
    </w:p>
    <w:p w14:paraId="7E474276" w14:textId="77777777" w:rsidR="00DB22AA" w:rsidRPr="00DB22AA" w:rsidRDefault="00DB22AA" w:rsidP="00DB22A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</w:pPr>
      <w:r w:rsidRPr="00DB22AA"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  <w:lastRenderedPageBreak/>
        <w:t>Conclusion</w:t>
      </w:r>
    </w:p>
    <w:p w14:paraId="0ECD95D1" w14:textId="6B99E98B" w:rsidR="00DB22AA" w:rsidRPr="00DB22AA" w:rsidRDefault="00DB22AA" w:rsidP="00DB22A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DB22A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The following proposals are made in this paper:</w:t>
      </w:r>
    </w:p>
    <w:p w14:paraId="41A9C4D9" w14:textId="77777777" w:rsidR="00DB22AA" w:rsidRPr="006F6472" w:rsidRDefault="00DB22AA" w:rsidP="00DB22A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6F64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Proposal 1: RAN3 to discuss network-based solutions for improving observability into network </w:t>
      </w:r>
      <w:proofErr w:type="gramStart"/>
      <w:r w:rsidRPr="006F64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slicing</w:t>
      </w:r>
      <w:proofErr w:type="gramEnd"/>
    </w:p>
    <w:p w14:paraId="700B96AB" w14:textId="3AC638FC" w:rsidR="00DB22AA" w:rsidRPr="00DB22AA" w:rsidRDefault="00DB22AA" w:rsidP="000C2F15">
      <w:pPr>
        <w:rPr>
          <w:rFonts w:ascii="Arial" w:eastAsia="Times New Roman" w:hAnsi="Arial" w:cs="Times New Roman"/>
          <w:b/>
          <w:kern w:val="0"/>
          <w:sz w:val="20"/>
          <w:szCs w:val="20"/>
          <w:lang w:eastAsia="zh-CN"/>
          <w14:ligatures w14:val="none"/>
        </w:rPr>
      </w:pPr>
      <w:r w:rsidRPr="00F02BC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Proposal 2: RAN3 to further discuss network-based approaches to collect </w:t>
      </w:r>
      <w:r w:rsidR="00CD494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per slice </w:t>
      </w:r>
      <w:r w:rsidRPr="00F02BC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user-plane interruption times during handovers.</w:t>
      </w:r>
      <w:r w:rsidRPr="00DB22AA">
        <w:rPr>
          <w:rFonts w:ascii="Times New Roman" w:eastAsia="Times New Roman" w:hAnsi="Times New Roman" w:cs="Arial"/>
          <w:b/>
          <w:kern w:val="0"/>
          <w:sz w:val="20"/>
          <w:szCs w:val="20"/>
          <w:lang w:eastAsia="ja-JP"/>
          <w14:ligatures w14:val="none"/>
        </w:rPr>
        <w:t xml:space="preserve"> </w:t>
      </w:r>
    </w:p>
    <w:p w14:paraId="02DA18C1" w14:textId="7FF92A72" w:rsidR="00F10CF3" w:rsidRPr="00F02BC7" w:rsidRDefault="00F10CF3" w:rsidP="00173AB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</w:p>
    <w:p w14:paraId="1EAE5B05" w14:textId="77777777" w:rsidR="00173ABF" w:rsidRPr="00173ABF" w:rsidRDefault="00173ABF" w:rsidP="00173A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</w:pPr>
      <w:bookmarkStart w:id="0" w:name="_In-sequence_SDU_delivery"/>
      <w:bookmarkEnd w:id="0"/>
      <w:r w:rsidRPr="00173ABF"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  <w:t>References</w:t>
      </w:r>
    </w:p>
    <w:p w14:paraId="21E695AA" w14:textId="77777777" w:rsidR="00173ABF" w:rsidRPr="00735B91" w:rsidRDefault="00173ABF" w:rsidP="00173ABF">
      <w:pPr>
        <w:pStyle w:val="ListParagraph"/>
        <w:numPr>
          <w:ilvl w:val="0"/>
          <w:numId w:val="1"/>
        </w:numPr>
        <w:tabs>
          <w:tab w:val="num" w:pos="567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it-IT" w:eastAsia="zh-CN"/>
          <w14:ligatures w14:val="none"/>
        </w:rPr>
      </w:pPr>
      <w:bookmarkStart w:id="1" w:name="_Ref174151459"/>
      <w:bookmarkStart w:id="2" w:name="_Ref189809556"/>
      <w:bookmarkStart w:id="3" w:name="_Ref170289844"/>
      <w:r w:rsidRPr="00735B91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RP-234038: WID: Data collection for SON/MDT in NR standalone and MR-DC </w:t>
      </w:r>
    </w:p>
    <w:p w14:paraId="5ED67F18" w14:textId="4DB5F0F2" w:rsidR="00676B6D" w:rsidRPr="00B7492C" w:rsidRDefault="00676B6D" w:rsidP="00173ABF">
      <w:pPr>
        <w:pStyle w:val="ListParagraph"/>
        <w:numPr>
          <w:ilvl w:val="0"/>
          <w:numId w:val="1"/>
        </w:numPr>
        <w:tabs>
          <w:tab w:val="num" w:pos="567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it-IT" w:eastAsia="zh-CN"/>
          <w14:ligatures w14:val="none"/>
        </w:rPr>
      </w:pPr>
      <w:r w:rsidRPr="00735B91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>LS to RAN3 on way forward on Rel-19 SONMDT</w:t>
      </w:r>
    </w:p>
    <w:p w14:paraId="1400CE93" w14:textId="19A63B14" w:rsidR="00B7492C" w:rsidRPr="001A4148" w:rsidRDefault="00B7492C" w:rsidP="00173ABF">
      <w:pPr>
        <w:pStyle w:val="ListParagraph"/>
        <w:numPr>
          <w:ilvl w:val="0"/>
          <w:numId w:val="1"/>
        </w:numPr>
        <w:tabs>
          <w:tab w:val="num" w:pos="567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it-IT" w:eastAsia="zh-CN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>R3-24</w:t>
      </w:r>
      <w:r w:rsidR="007D321D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>5396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</w:t>
      </w:r>
      <w:r w:rsidRPr="00B7492C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>Discussion on SON enhancements for network slicing</w:t>
      </w:r>
      <w:r w:rsidR="00AB6F8B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(Ericsson)</w:t>
      </w:r>
    </w:p>
    <w:p w14:paraId="159BD183" w14:textId="059F2A6C" w:rsidR="001A4148" w:rsidRDefault="001A4148" w:rsidP="00173ABF">
      <w:pPr>
        <w:pStyle w:val="ListParagraph"/>
        <w:numPr>
          <w:ilvl w:val="0"/>
          <w:numId w:val="1"/>
        </w:numPr>
        <w:tabs>
          <w:tab w:val="num" w:pos="567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it-IT" w:eastAsia="zh-CN"/>
          <w14:ligatures w14:val="none"/>
        </w:rPr>
      </w:pPr>
      <w:r w:rsidRPr="001A4148">
        <w:rPr>
          <w:rFonts w:ascii="Times New Roman" w:eastAsia="SimSun" w:hAnsi="Times New Roman" w:cs="Times New Roman"/>
          <w:kern w:val="0"/>
          <w:sz w:val="20"/>
          <w:szCs w:val="20"/>
          <w:lang w:val="it-IT" w:eastAsia="zh-CN"/>
          <w14:ligatures w14:val="none"/>
        </w:rPr>
        <w:t>R3-245146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it-IT" w:eastAsia="zh-CN"/>
          <w14:ligatures w14:val="none"/>
        </w:rPr>
        <w:t xml:space="preserve"> </w:t>
      </w:r>
      <w:r w:rsidR="008D0F52" w:rsidRPr="008D0F52">
        <w:rPr>
          <w:rFonts w:ascii="Times New Roman" w:eastAsia="SimSun" w:hAnsi="Times New Roman" w:cs="Times New Roman"/>
          <w:kern w:val="0"/>
          <w:sz w:val="20"/>
          <w:szCs w:val="20"/>
          <w:lang w:val="it-IT" w:eastAsia="zh-CN"/>
          <w14:ligatures w14:val="none"/>
        </w:rPr>
        <w:t>Discussion on SON enhancements for network slicing (China Telecom)</w:t>
      </w:r>
    </w:p>
    <w:p w14:paraId="01C4596E" w14:textId="625E6DB0" w:rsidR="008D0F52" w:rsidRDefault="00C5068D" w:rsidP="00173ABF">
      <w:pPr>
        <w:pStyle w:val="ListParagraph"/>
        <w:numPr>
          <w:ilvl w:val="0"/>
          <w:numId w:val="1"/>
        </w:numPr>
        <w:tabs>
          <w:tab w:val="num" w:pos="567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it-IT" w:eastAsia="zh-CN"/>
          <w14:ligatures w14:val="none"/>
        </w:rPr>
      </w:pPr>
      <w:r w:rsidRPr="00C5068D">
        <w:rPr>
          <w:rFonts w:ascii="Times New Roman" w:eastAsia="SimSun" w:hAnsi="Times New Roman" w:cs="Times New Roman"/>
          <w:kern w:val="0"/>
          <w:sz w:val="20"/>
          <w:szCs w:val="20"/>
          <w:lang w:val="it-IT" w:eastAsia="zh-CN"/>
          <w14:ligatures w14:val="none"/>
        </w:rPr>
        <w:t>R3-245312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it-IT" w:eastAsia="zh-CN"/>
          <w14:ligatures w14:val="none"/>
        </w:rPr>
        <w:t xml:space="preserve"> </w:t>
      </w:r>
      <w:r w:rsidRPr="00C5068D">
        <w:rPr>
          <w:rFonts w:ascii="Times New Roman" w:eastAsia="SimSun" w:hAnsi="Times New Roman" w:cs="Times New Roman"/>
          <w:kern w:val="0"/>
          <w:sz w:val="20"/>
          <w:szCs w:val="20"/>
          <w:lang w:val="it-IT" w:eastAsia="zh-CN"/>
          <w14:ligatures w14:val="none"/>
        </w:rPr>
        <w:t>[TP to BL CR to 38.300, MDT] MDT solution for slice support and slice-related mobility enhancements (Nokia)</w:t>
      </w:r>
    </w:p>
    <w:p w14:paraId="3D6F75E9" w14:textId="0C786520" w:rsidR="004E65BE" w:rsidRPr="00C5068D" w:rsidRDefault="00C5068D" w:rsidP="00C5068D">
      <w:pPr>
        <w:pStyle w:val="ListParagraph"/>
        <w:numPr>
          <w:ilvl w:val="0"/>
          <w:numId w:val="1"/>
        </w:numPr>
        <w:tabs>
          <w:tab w:val="num" w:pos="567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GB"/>
        </w:rPr>
      </w:pPr>
      <w:r w:rsidRPr="00C5068D">
        <w:rPr>
          <w:rFonts w:ascii="Times New Roman" w:eastAsia="SimSun" w:hAnsi="Times New Roman" w:cs="Times New Roman"/>
          <w:kern w:val="0"/>
          <w:sz w:val="20"/>
          <w:szCs w:val="20"/>
          <w:lang w:val="it-IT" w:eastAsia="zh-CN"/>
          <w14:ligatures w14:val="none"/>
        </w:rPr>
        <w:t>R3-245345 Further consideration on SON/MDT for Slicing (ZTE Corporation)</w:t>
      </w:r>
      <w:bookmarkEnd w:id="1"/>
      <w:bookmarkEnd w:id="2"/>
      <w:bookmarkEnd w:id="3"/>
    </w:p>
    <w:sectPr w:rsidR="004E65BE" w:rsidRPr="00C5068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EF29C9"/>
    <w:multiLevelType w:val="hybridMultilevel"/>
    <w:tmpl w:val="E796E8FA"/>
    <w:lvl w:ilvl="0" w:tplc="3BD23CCA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023A53"/>
    <w:multiLevelType w:val="hybridMultilevel"/>
    <w:tmpl w:val="A1C47E0C"/>
    <w:lvl w:ilvl="0" w:tplc="C7AC8DA4">
      <w:start w:val="1"/>
      <w:numFmt w:val="bullet"/>
      <w:lvlText w:val="-"/>
      <w:lvlJc w:val="left"/>
      <w:pPr>
        <w:ind w:left="720" w:hanging="360"/>
      </w:pPr>
      <w:rPr>
        <w:rFonts w:ascii="Times New Roman" w:eastAsia="+mn-ea" w:hAnsi="Times New Roman" w:cs="Times New Roman" w:hint="default"/>
        <w:color w:val="595959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3646522">
    <w:abstractNumId w:val="0"/>
  </w:num>
  <w:num w:numId="2" w16cid:durableId="5513061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ABF"/>
    <w:rsid w:val="00010F50"/>
    <w:rsid w:val="00016F34"/>
    <w:rsid w:val="00021D38"/>
    <w:rsid w:val="000A55F7"/>
    <w:rsid w:val="000A6976"/>
    <w:rsid w:val="000C2F15"/>
    <w:rsid w:val="000C7A50"/>
    <w:rsid w:val="000D0C98"/>
    <w:rsid w:val="000D3A18"/>
    <w:rsid w:val="00104280"/>
    <w:rsid w:val="00125829"/>
    <w:rsid w:val="001448F0"/>
    <w:rsid w:val="00173ABF"/>
    <w:rsid w:val="00176CA2"/>
    <w:rsid w:val="001A4148"/>
    <w:rsid w:val="001B73EA"/>
    <w:rsid w:val="001E4B09"/>
    <w:rsid w:val="001E7E53"/>
    <w:rsid w:val="00232531"/>
    <w:rsid w:val="002455C8"/>
    <w:rsid w:val="00254535"/>
    <w:rsid w:val="002679E0"/>
    <w:rsid w:val="00272A1E"/>
    <w:rsid w:val="002A0313"/>
    <w:rsid w:val="002B3124"/>
    <w:rsid w:val="002E1B3F"/>
    <w:rsid w:val="00342081"/>
    <w:rsid w:val="003461E4"/>
    <w:rsid w:val="00374133"/>
    <w:rsid w:val="00390A0F"/>
    <w:rsid w:val="003D1F68"/>
    <w:rsid w:val="003D5133"/>
    <w:rsid w:val="00410DEC"/>
    <w:rsid w:val="00433AE2"/>
    <w:rsid w:val="004C082E"/>
    <w:rsid w:val="004E419A"/>
    <w:rsid w:val="004E65BE"/>
    <w:rsid w:val="00532208"/>
    <w:rsid w:val="0056754F"/>
    <w:rsid w:val="005821DD"/>
    <w:rsid w:val="005A603F"/>
    <w:rsid w:val="005B36F5"/>
    <w:rsid w:val="005F00B1"/>
    <w:rsid w:val="00676B6D"/>
    <w:rsid w:val="006A0A2D"/>
    <w:rsid w:val="006E2EF5"/>
    <w:rsid w:val="006F6472"/>
    <w:rsid w:val="0071412B"/>
    <w:rsid w:val="00735B91"/>
    <w:rsid w:val="0078080F"/>
    <w:rsid w:val="00794BBE"/>
    <w:rsid w:val="007B7B34"/>
    <w:rsid w:val="007D321D"/>
    <w:rsid w:val="008064A2"/>
    <w:rsid w:val="008153D2"/>
    <w:rsid w:val="00825933"/>
    <w:rsid w:val="00826603"/>
    <w:rsid w:val="00827A90"/>
    <w:rsid w:val="008524AC"/>
    <w:rsid w:val="00873CE7"/>
    <w:rsid w:val="008850B3"/>
    <w:rsid w:val="008C0B8B"/>
    <w:rsid w:val="008D0F52"/>
    <w:rsid w:val="008D7EE3"/>
    <w:rsid w:val="008E17CD"/>
    <w:rsid w:val="008E1A06"/>
    <w:rsid w:val="008F3195"/>
    <w:rsid w:val="009050A3"/>
    <w:rsid w:val="0090703B"/>
    <w:rsid w:val="009160A8"/>
    <w:rsid w:val="00941BF9"/>
    <w:rsid w:val="009A771D"/>
    <w:rsid w:val="009D64CA"/>
    <w:rsid w:val="009F34BC"/>
    <w:rsid w:val="00A473B5"/>
    <w:rsid w:val="00A57951"/>
    <w:rsid w:val="00A94473"/>
    <w:rsid w:val="00AA14DF"/>
    <w:rsid w:val="00AB6F8B"/>
    <w:rsid w:val="00AD4D45"/>
    <w:rsid w:val="00AD7A3C"/>
    <w:rsid w:val="00AF204F"/>
    <w:rsid w:val="00B12EC8"/>
    <w:rsid w:val="00B14550"/>
    <w:rsid w:val="00B17EC5"/>
    <w:rsid w:val="00B3170C"/>
    <w:rsid w:val="00B476A0"/>
    <w:rsid w:val="00B6653A"/>
    <w:rsid w:val="00B7492C"/>
    <w:rsid w:val="00BA0CAC"/>
    <w:rsid w:val="00BA6ADD"/>
    <w:rsid w:val="00BB15A3"/>
    <w:rsid w:val="00BE7472"/>
    <w:rsid w:val="00C00490"/>
    <w:rsid w:val="00C231C4"/>
    <w:rsid w:val="00C27BA5"/>
    <w:rsid w:val="00C5068D"/>
    <w:rsid w:val="00C671B0"/>
    <w:rsid w:val="00CB63C4"/>
    <w:rsid w:val="00CC09D4"/>
    <w:rsid w:val="00CD4948"/>
    <w:rsid w:val="00D014B0"/>
    <w:rsid w:val="00D0170B"/>
    <w:rsid w:val="00D100C1"/>
    <w:rsid w:val="00D7285E"/>
    <w:rsid w:val="00D807E6"/>
    <w:rsid w:val="00DB22AA"/>
    <w:rsid w:val="00DD3A17"/>
    <w:rsid w:val="00DF26C6"/>
    <w:rsid w:val="00E0030E"/>
    <w:rsid w:val="00E04705"/>
    <w:rsid w:val="00E14396"/>
    <w:rsid w:val="00E26561"/>
    <w:rsid w:val="00E409A4"/>
    <w:rsid w:val="00EA78FA"/>
    <w:rsid w:val="00EF64A4"/>
    <w:rsid w:val="00F02BC7"/>
    <w:rsid w:val="00F10CF3"/>
    <w:rsid w:val="00F469D0"/>
    <w:rsid w:val="00F670F6"/>
    <w:rsid w:val="00F72F94"/>
    <w:rsid w:val="00FA052E"/>
    <w:rsid w:val="00FC4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28B59"/>
  <w15:chartTrackingRefBased/>
  <w15:docId w15:val="{147C830B-A560-8C40-920D-4C5CD8F5F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73A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3A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3A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3A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3A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3AB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3AB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3AB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3AB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3A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3A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3A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3AB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3AB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3AB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3AB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3AB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3AB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73A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3A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3AB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73A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73AB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73ABF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7"/>
    <w:qFormat/>
    <w:rsid w:val="00173AB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73AB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3A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3AB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73ABF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7"/>
    <w:qFormat/>
    <w:locked/>
    <w:rsid w:val="009160A8"/>
  </w:style>
  <w:style w:type="character" w:styleId="CommentReference">
    <w:name w:val="annotation reference"/>
    <w:uiPriority w:val="99"/>
    <w:qFormat/>
    <w:rsid w:val="009160A8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A414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4148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unhideWhenUsed/>
    <w:rsid w:val="00794BB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94BB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4B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4BBE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794BBE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EA78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11F8948-6316-4062-AEF2-1D77CC18AE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A2B862-2FE3-43FB-8407-8938F3EE15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5D7ADA-E063-41D3-A33C-CF46521D693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Links>
    <vt:vector size="6" baseType="variant">
      <vt:variant>
        <vt:i4>2162760</vt:i4>
      </vt:variant>
      <vt:variant>
        <vt:i4>0</vt:i4>
      </vt:variant>
      <vt:variant>
        <vt:i4>0</vt:i4>
      </vt:variant>
      <vt:variant>
        <vt:i4>5</vt:i4>
      </vt:variant>
      <vt:variant>
        <vt:lpwstr>mailto:vengatanathan.krishnamoorthi@ericsson.com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Vengat Krishnamoorthi</dc:creator>
  <cp:keywords/>
  <dc:description/>
  <cp:lastModifiedBy>Ericsson User</cp:lastModifiedBy>
  <cp:revision>2</cp:revision>
  <dcterms:created xsi:type="dcterms:W3CDTF">2024-11-07T17:24:00Z</dcterms:created>
  <dcterms:modified xsi:type="dcterms:W3CDTF">2024-11-07T17:24:00Z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MediaServiceImageTags">
    <vt:lpwstr/>
  </property>
  <property fmtid="{D5CDD505-2E9C-101B-9397-08002B2CF9AE}" pid="7" name="ContentTypeId">
    <vt:lpwstr>0x010100F3E9551B3FDDA24EBF0A209BAAD637CA</vt:lpwstr>
  </property>
  <property fmtid="{D5CDD505-2E9C-101B-9397-08002B2CF9AE}" pid="8" name="_dlc_DocIdItemGuid">
    <vt:lpwstr>e51946f9-5725-4449-8d80-255ba56c120f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